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1509304" cy="3047151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599" t="14652" r="15931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04" cy="304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 w:rsidRPr="00525395">
        <w:rPr>
          <w:rFonts w:ascii="Arial" w:hAnsi="Arial" w:cs="Arial"/>
          <w:b/>
          <w:sz w:val="32"/>
          <w:lang w:val="de-DE"/>
        </w:rPr>
        <w:t>Die Tulpe</w:t>
      </w:r>
    </w:p>
    <w:p w:rsidR="00525395" w:rsidRP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3082835" cy="3840480"/>
            <wp:effectExtent l="19050" t="0" r="3265" b="0"/>
            <wp:docPr id="4" name="Obraz 4" descr="Znalezione obrazy dla zapytania narz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arzis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30" r="3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3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 w:rsidRPr="00525395">
        <w:rPr>
          <w:rFonts w:ascii="Arial" w:hAnsi="Arial" w:cs="Arial"/>
          <w:b/>
          <w:sz w:val="32"/>
          <w:lang w:val="de-DE"/>
        </w:rPr>
        <w:t>Die Narzisse</w:t>
      </w:r>
    </w:p>
    <w:p w:rsidR="00525395" w:rsidRP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99388" cy="3862596"/>
            <wp:effectExtent l="19050" t="0" r="0" b="0"/>
            <wp:docPr id="7" name="Obraz 7" descr="Znalezione obrazy dla zapytania kr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rok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45" cy="386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 w:rsidRPr="00525395">
        <w:rPr>
          <w:rFonts w:ascii="Arial" w:hAnsi="Arial" w:cs="Arial"/>
          <w:b/>
          <w:sz w:val="32"/>
          <w:lang w:val="de-DE"/>
        </w:rPr>
        <w:t>Der Krokus</w:t>
      </w:r>
    </w:p>
    <w:p w:rsidR="00525395" w:rsidRPr="00525395" w:rsidRDefault="00525395" w:rsidP="00525395">
      <w:pPr>
        <w:jc w:val="center"/>
        <w:rPr>
          <w:rFonts w:ascii="Arial" w:hAnsi="Arial" w:cs="Arial"/>
          <w:b/>
          <w:sz w:val="32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3735977" cy="3735977"/>
            <wp:effectExtent l="19050" t="0" r="0" b="0"/>
            <wp:docPr id="10" name="Obraz 10" descr="Znalezione obrazy dla zapytania schneeglöck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schneeglöck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30" cy="37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978" w:rsidRPr="00525395" w:rsidRDefault="00525395" w:rsidP="00525395">
      <w:pPr>
        <w:jc w:val="center"/>
        <w:rPr>
          <w:b/>
          <w:sz w:val="32"/>
          <w:lang w:val="de-DE"/>
        </w:rPr>
      </w:pPr>
      <w:r w:rsidRPr="00525395">
        <w:rPr>
          <w:rFonts w:ascii="Arial" w:hAnsi="Arial" w:cs="Arial"/>
          <w:b/>
          <w:sz w:val="32"/>
          <w:lang w:val="de-DE"/>
        </w:rPr>
        <w:t xml:space="preserve">Das </w:t>
      </w:r>
      <w:hyperlink r:id="rId8" w:history="1">
        <w:r w:rsidRPr="00525395">
          <w:rPr>
            <w:rFonts w:ascii="Arial" w:hAnsi="Arial" w:cs="Arial"/>
            <w:b/>
            <w:sz w:val="32"/>
            <w:lang w:val="de-DE"/>
          </w:rPr>
          <w:t>Schneeglöckchen</w:t>
        </w:r>
      </w:hyperlink>
    </w:p>
    <w:sectPr w:rsidR="00D46978" w:rsidRPr="00525395" w:rsidSect="00D4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525395"/>
    <w:rsid w:val="00525395"/>
    <w:rsid w:val="00D4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pons.com/t%C5%82umaczenie/niemiecki-polski/Schneegl%C3%B6ckch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2017-04-19T19:02:00Z</dcterms:created>
  <dcterms:modified xsi:type="dcterms:W3CDTF">2017-04-19T19:06:00Z</dcterms:modified>
</cp:coreProperties>
</file>