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3C5" w:rsidRPr="005B7C6E" w:rsidRDefault="006363C5" w:rsidP="005B7C6E">
      <w:pPr>
        <w:spacing w:line="240" w:lineRule="auto"/>
        <w:jc w:val="both"/>
        <w:rPr>
          <w:rFonts w:ascii="Book Antiqua" w:eastAsia="Times New Roman" w:hAnsi="Book Antiqua" w:cs="Times New Roman"/>
          <w:color w:val="444444"/>
          <w:sz w:val="20"/>
          <w:szCs w:val="20"/>
          <w:lang w:eastAsia="pl-PL"/>
        </w:rPr>
      </w:pPr>
      <w:r w:rsidRPr="005B7C6E">
        <w:rPr>
          <w:rFonts w:ascii="Book Antiqua" w:eastAsia="Times New Roman" w:hAnsi="Book Antiqua" w:cs="Times New Roman"/>
          <w:noProof/>
          <w:color w:val="444444"/>
          <w:sz w:val="20"/>
          <w:szCs w:val="20"/>
          <w:lang w:eastAsia="pl-PL"/>
        </w:rPr>
        <w:drawing>
          <wp:inline distT="0" distB="0" distL="0" distR="0" wp14:anchorId="09E8AABD" wp14:editId="147F8ADE">
            <wp:extent cx="3088005" cy="2053590"/>
            <wp:effectExtent l="0" t="0" r="0" b="3810"/>
            <wp:docPr id="2" name="Obraz 1" descr="Pozytywna Dyscyplina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zytywna Dyscyplina Blo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005" cy="205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3C5" w:rsidRPr="005B7C6E" w:rsidRDefault="006363C5" w:rsidP="005B7C6E">
      <w:pPr>
        <w:spacing w:line="240" w:lineRule="auto"/>
        <w:jc w:val="both"/>
        <w:rPr>
          <w:rFonts w:ascii="Book Antiqua" w:eastAsia="Times New Roman" w:hAnsi="Book Antiqua" w:cs="Times New Roman"/>
          <w:b/>
          <w:bCs/>
          <w:color w:val="444444"/>
          <w:sz w:val="20"/>
          <w:szCs w:val="20"/>
          <w:lang w:eastAsia="pl-PL"/>
        </w:rPr>
      </w:pPr>
      <w:r w:rsidRPr="005B7C6E">
        <w:rPr>
          <w:rFonts w:ascii="Book Antiqua" w:eastAsia="Times New Roman" w:hAnsi="Book Antiqua" w:cs="Times New Roman"/>
          <w:b/>
          <w:bCs/>
          <w:color w:val="444444"/>
          <w:sz w:val="20"/>
          <w:szCs w:val="20"/>
          <w:lang w:eastAsia="pl-PL"/>
        </w:rPr>
        <w:t>Nadopiekuńczość mam zmorą dzisiejszych dzieci – jak w dobrej wierze krzywdzimy nasze pociechy</w:t>
      </w:r>
    </w:p>
    <w:p w:rsidR="005B7C6E" w:rsidRPr="005B7C6E" w:rsidRDefault="006363C5" w:rsidP="005B7C6E">
      <w:pPr>
        <w:spacing w:after="150" w:line="240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5B7C6E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Skrzywdziłam mojego pierwszego syna.</w:t>
      </w:r>
    </w:p>
    <w:p w:rsidR="006363C5" w:rsidRPr="005B7C6E" w:rsidRDefault="006363C5" w:rsidP="005B7C6E">
      <w:pPr>
        <w:spacing w:after="150" w:line="240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5B7C6E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W dobrej wierze rzecz jasna. No</w:t>
      </w:r>
      <w:r w:rsidR="005B7C6E" w:rsidRPr="005B7C6E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,</w:t>
      </w:r>
      <w:r w:rsidRPr="005B7C6E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 xml:space="preserve"> przecież nie chciałam dla niego źle, a wręcz odwrotnie!</w:t>
      </w:r>
      <w:r w:rsidRPr="005B7C6E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br/>
        <w:t>Mechanizm wyparcia działał u mnie bardzo długo (tak z 2 lata), ale gdy już dotarła do mnie ta bolesna prawda…</w:t>
      </w:r>
    </w:p>
    <w:p w:rsidR="006363C5" w:rsidRPr="005B7C6E" w:rsidRDefault="006363C5" w:rsidP="005B7C6E">
      <w:pPr>
        <w:spacing w:before="150" w:after="150" w:line="240" w:lineRule="auto"/>
        <w:jc w:val="both"/>
        <w:outlineLvl w:val="2"/>
        <w:rPr>
          <w:rFonts w:ascii="Book Antiqua" w:eastAsia="Times New Roman" w:hAnsi="Book Antiqua" w:cs="Times New Roman"/>
          <w:b/>
          <w:bCs/>
          <w:color w:val="282828"/>
          <w:sz w:val="20"/>
          <w:szCs w:val="20"/>
          <w:lang w:eastAsia="pl-PL"/>
        </w:rPr>
      </w:pPr>
      <w:r w:rsidRPr="005B7C6E">
        <w:rPr>
          <w:rFonts w:ascii="Book Antiqua" w:eastAsia="Times New Roman" w:hAnsi="Book Antiqua" w:cs="Times New Roman"/>
          <w:b/>
          <w:bCs/>
          <w:color w:val="282828"/>
          <w:sz w:val="20"/>
          <w:szCs w:val="20"/>
          <w:lang w:eastAsia="pl-PL"/>
        </w:rPr>
        <w:t>JAK DO TEGO W OGÓLE DOSZŁO?</w:t>
      </w:r>
    </w:p>
    <w:p w:rsidR="006363C5" w:rsidRPr="005B7C6E" w:rsidRDefault="006363C5" w:rsidP="005B7C6E">
      <w:pPr>
        <w:spacing w:before="150" w:after="150" w:line="240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5B7C6E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Jest z nami! Pamiętam to cudowne uczucie, gdy nasz pierworodny syn pojawił się w końcu na świecie. Byliśmy przeszczęśliwi! Dumni! Z tyloma światłymi planami co do jego przyszłości i rozwoju!</w:t>
      </w:r>
    </w:p>
    <w:p w:rsidR="006363C5" w:rsidRPr="005B7C6E" w:rsidRDefault="006363C5" w:rsidP="005B7C6E">
      <w:pPr>
        <w:spacing w:before="150" w:after="150" w:line="240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5B7C6E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Jako dojrzała mama (rodziłam w wieku 33 lat) zaopatrzyłam się w liczne książki i poradniki. Nie będę przecież szła na żywioł z wychowaniem mojego prawdopodobnie jedynego dziecka!</w:t>
      </w:r>
    </w:p>
    <w:p w:rsidR="006363C5" w:rsidRPr="005B7C6E" w:rsidRDefault="006363C5" w:rsidP="005B7C6E">
      <w:pPr>
        <w:spacing w:before="150" w:after="150" w:line="240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5B7C6E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Wychowam mój skarb na wspaniałego człowieka, pewnego siebie, szczęśliwego – ten cel przyświecał mi do lektur.</w:t>
      </w:r>
    </w:p>
    <w:p w:rsidR="006363C5" w:rsidRPr="005B7C6E" w:rsidRDefault="006363C5" w:rsidP="005B7C6E">
      <w:pPr>
        <w:spacing w:before="150" w:after="150" w:line="240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5B7C6E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 xml:space="preserve">I się zaczęło. Przeczytałam mnóstwo tytułów i zaczęłam stosować porady </w:t>
      </w:r>
      <w:proofErr w:type="spellStart"/>
      <w:r w:rsidRPr="005B7C6E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tj</w:t>
      </w:r>
      <w:proofErr w:type="spellEnd"/>
      <w:r w:rsidRPr="005B7C6E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: „wsłuchaj się w dziecko”, „podążaj za dzieckiem”, „zejdź do poziomu dziecka”, „tłumacz dziecku świat”, „pomóż dziecku w jego emocjach”, „bądź przy dziecku”, „traktuj dziecko poważnie”…</w:t>
      </w:r>
    </w:p>
    <w:p w:rsidR="006363C5" w:rsidRPr="005B7C6E" w:rsidRDefault="006363C5" w:rsidP="005B7C6E">
      <w:pPr>
        <w:spacing w:before="150" w:after="150" w:line="240" w:lineRule="auto"/>
        <w:jc w:val="both"/>
        <w:outlineLvl w:val="2"/>
        <w:rPr>
          <w:rFonts w:ascii="Book Antiqua" w:eastAsia="Times New Roman" w:hAnsi="Book Antiqua" w:cs="Times New Roman"/>
          <w:b/>
          <w:bCs/>
          <w:color w:val="282828"/>
          <w:sz w:val="20"/>
          <w:szCs w:val="20"/>
          <w:lang w:eastAsia="pl-PL"/>
        </w:rPr>
      </w:pPr>
      <w:r w:rsidRPr="005B7C6E">
        <w:rPr>
          <w:rFonts w:ascii="Book Antiqua" w:eastAsia="Times New Roman" w:hAnsi="Book Antiqua" w:cs="Times New Roman"/>
          <w:b/>
          <w:bCs/>
          <w:color w:val="282828"/>
          <w:sz w:val="20"/>
          <w:szCs w:val="20"/>
          <w:lang w:eastAsia="pl-PL"/>
        </w:rPr>
        <w:t>PROBLEM LEŻY W UMIARZE</w:t>
      </w:r>
    </w:p>
    <w:p w:rsidR="006363C5" w:rsidRPr="005B7C6E" w:rsidRDefault="006363C5" w:rsidP="005B7C6E">
      <w:pPr>
        <w:spacing w:before="150" w:after="150" w:line="240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5B7C6E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No i gdzie problem? – spytacie – przecież porady jak najbardziej ok, w duchu najpopularniejszych obecnie metod wychowawczych.</w:t>
      </w:r>
    </w:p>
    <w:p w:rsidR="006363C5" w:rsidRPr="005B7C6E" w:rsidRDefault="006363C5" w:rsidP="005B7C6E">
      <w:pPr>
        <w:spacing w:before="150" w:after="150" w:line="240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5B7C6E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Ano w UMIARZE – odpowiem – w UMIARZE…</w:t>
      </w:r>
    </w:p>
    <w:p w:rsidR="006363C5" w:rsidRPr="005B7C6E" w:rsidRDefault="006363C5" w:rsidP="005B7C6E">
      <w:pPr>
        <w:spacing w:before="150" w:after="150" w:line="240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5B7C6E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 xml:space="preserve">Nie widziałam nic złego w tym, że przerywam rozmowę z </w:t>
      </w:r>
      <w:r w:rsidR="005B7C6E" w:rsidRPr="005B7C6E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koleżanką,</w:t>
      </w:r>
      <w:r w:rsidRPr="005B7C6E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 xml:space="preserve"> bo moje dziecko czegoś ode mnie potrzebuje. Co 15 sekund. Czasem częściej. Przecież traktuję je poważnie!</w:t>
      </w:r>
    </w:p>
    <w:p w:rsidR="006363C5" w:rsidRPr="005B7C6E" w:rsidRDefault="006363C5" w:rsidP="005B7C6E">
      <w:pPr>
        <w:spacing w:before="150" w:after="150" w:line="240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5B7C6E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Nie widziałam nic złego w tym, że na spacerze mówię do syna o świecie, na okrągło, nawet gdy jestem już naprawdę zmęczona i dziwiłam się mamom, które mijałam na spacerze, a które nic nie mówiły do swoich nieśpiących w wózkach dzieci (no chyba z lenistwa)! Ba… myślałam jak biedne są te dzieci, że ich mamy „nie są z nimi”. Przecież trzeba dziecku objaśniać świat!</w:t>
      </w:r>
    </w:p>
    <w:p w:rsidR="006363C5" w:rsidRPr="005B7C6E" w:rsidRDefault="006363C5" w:rsidP="005B7C6E">
      <w:pPr>
        <w:spacing w:before="150" w:after="150" w:line="240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5B7C6E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Nie widziałam nic złego w tym,  że podczas odwiedzin znajomych siedzimy całe spotkanie w pokoju dziecinnym na dywanie, bo tam chce być moje dziecko i zmuszam gości do zabawy z nim – przecież trzeba wsłuchiwać się w dziecko, podążać za nim i zejść do jego poziomu!</w:t>
      </w:r>
    </w:p>
    <w:p w:rsidR="006363C5" w:rsidRPr="005B7C6E" w:rsidRDefault="006363C5" w:rsidP="005B7C6E">
      <w:pPr>
        <w:spacing w:before="150" w:after="150" w:line="240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5B7C6E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I na koniec nie widziałam nic złego w tym, że angażowałam się w absolutnie każdą interakcje mojego syna z rówieśnikami w piaskownicy tłumacząc mu co kto i kiedy miał na myśli /poczuł i jak należy się zachować.</w:t>
      </w:r>
      <w:r w:rsidRPr="005B7C6E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pl-PL"/>
        </w:rPr>
        <w:t> O tym, co myślałam o mamach siedzących na ławkach obok i obserwujących swoje szkraby z takiej odległości, które nie bawią się z nimi w piasku i nie dzielą tego doświadczenia z nimi nawet nie wspomnę, bo to niecenzuralne.</w:t>
      </w:r>
    </w:p>
    <w:p w:rsidR="006363C5" w:rsidRPr="005B7C6E" w:rsidRDefault="006363C5" w:rsidP="005B7C6E">
      <w:pPr>
        <w:spacing w:before="150" w:after="150" w:line="240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5B7C6E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lastRenderedPageBreak/>
        <w:t>Naprawdę nie wiem, gdzie byśmy z synem skończyli, gdyby w naszym świecie nie pojawił się drugi brzdąc.</w:t>
      </w:r>
    </w:p>
    <w:p w:rsidR="006363C5" w:rsidRPr="005B7C6E" w:rsidRDefault="006363C5" w:rsidP="005B7C6E">
      <w:pPr>
        <w:spacing w:before="150" w:after="150" w:line="240" w:lineRule="auto"/>
        <w:jc w:val="both"/>
        <w:outlineLvl w:val="2"/>
        <w:rPr>
          <w:rFonts w:ascii="Book Antiqua" w:eastAsia="Times New Roman" w:hAnsi="Book Antiqua" w:cs="Times New Roman"/>
          <w:b/>
          <w:bCs/>
          <w:color w:val="282828"/>
          <w:sz w:val="20"/>
          <w:szCs w:val="20"/>
          <w:lang w:eastAsia="pl-PL"/>
        </w:rPr>
      </w:pPr>
      <w:r w:rsidRPr="005B7C6E">
        <w:rPr>
          <w:rFonts w:ascii="Book Antiqua" w:eastAsia="Times New Roman" w:hAnsi="Book Antiqua" w:cs="Times New Roman"/>
          <w:b/>
          <w:bCs/>
          <w:color w:val="282828"/>
          <w:sz w:val="20"/>
          <w:szCs w:val="20"/>
          <w:lang w:eastAsia="pl-PL"/>
        </w:rPr>
        <w:t>DRUGIE DZIECKO „RATUJE ŚWIAT”</w:t>
      </w:r>
    </w:p>
    <w:p w:rsidR="006363C5" w:rsidRPr="005B7C6E" w:rsidRDefault="006363C5" w:rsidP="005B7C6E">
      <w:pPr>
        <w:spacing w:before="150" w:after="150" w:line="240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5B7C6E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Rozmawiając z mamami na temat nadopiekuńczości to właśnie ten moment wskazują jako przełom w wychowaniu starszego potomstwa.</w:t>
      </w:r>
    </w:p>
    <w:p w:rsidR="006363C5" w:rsidRPr="005B7C6E" w:rsidRDefault="006363C5" w:rsidP="005B7C6E">
      <w:pPr>
        <w:spacing w:before="150" w:after="150" w:line="240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5B7C6E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 xml:space="preserve">Pamiętam wyrzuty sumienia jakie czułam po urodzeniu drugiego syna związane z tym, że nie będę miała już tyle czasu dla Starszaka jak dotychczas (jak on się teraz będzie wolno rozwijał! jak on sobie da radę z rówieśnikami? kto mu teraz wytłumaczy co się </w:t>
      </w:r>
      <w:r w:rsidR="005B7C6E" w:rsidRPr="005B7C6E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dzieje,</w:t>
      </w:r>
      <w:r w:rsidRPr="005B7C6E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 xml:space="preserve"> jak ja będę zajęta Młodszym?) </w:t>
      </w:r>
      <w:r w:rsidR="005B7C6E" w:rsidRPr="005B7C6E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br/>
      </w:r>
      <w:r w:rsidRPr="005B7C6E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 xml:space="preserve">i poważne wątpliwości, gdy słyszałam tekst, że w zamian „dużo dostanie od brata”. Co mu ten mały brat da tak właściwie, </w:t>
      </w:r>
      <w:proofErr w:type="spellStart"/>
      <w:r w:rsidRPr="005B7C6E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hę</w:t>
      </w:r>
      <w:proofErr w:type="spellEnd"/>
      <w:r w:rsidRPr="005B7C6E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?</w:t>
      </w:r>
    </w:p>
    <w:p w:rsidR="006363C5" w:rsidRPr="005B7C6E" w:rsidRDefault="006363C5" w:rsidP="005B7C6E">
      <w:pPr>
        <w:spacing w:before="150" w:after="150" w:line="240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5B7C6E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A faktycznie dał!</w:t>
      </w:r>
    </w:p>
    <w:p w:rsidR="006363C5" w:rsidRPr="005B7C6E" w:rsidRDefault="006363C5" w:rsidP="005B7C6E">
      <w:pPr>
        <w:spacing w:before="150" w:after="150" w:line="240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5B7C6E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Przede wszystkim </w:t>
      </w:r>
      <w:r w:rsidRPr="005B7C6E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pl-PL"/>
        </w:rPr>
        <w:t>WOLNOŚĆ!</w:t>
      </w:r>
    </w:p>
    <w:p w:rsidR="006363C5" w:rsidRPr="005B7C6E" w:rsidRDefault="006363C5" w:rsidP="005B7C6E">
      <w:pPr>
        <w:spacing w:before="150" w:after="150" w:line="240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5B7C6E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Uwolnił Starszaka ode mnie (jakkolwiek cierpko to brzmi).</w:t>
      </w:r>
      <w:r w:rsidRPr="005B7C6E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pl-PL"/>
        </w:rPr>
        <w:t> Dał mu samodzielność, poczucie kompetencji i sprawczości, dał przynależność i poczucie bycia potrzebnym. Dał to wszystko, co jako nadopiekuńcza mama Starszakowi zabierałam w imię jego dobra, a co leży u podstaw Pozytywnej Dyscypliny, której celem jest wychowanie ludzi samodzielnych, radzących sobie w życiu, stabilnych emocjonalnie, potrafiących budować swoje grupy wsparcia, szczęśliwych.</w:t>
      </w:r>
    </w:p>
    <w:p w:rsidR="006363C5" w:rsidRPr="005B7C6E" w:rsidRDefault="006363C5" w:rsidP="005B7C6E">
      <w:pPr>
        <w:spacing w:before="150" w:after="150" w:line="240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5B7C6E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 xml:space="preserve">Widzę to wszystko z perspektywy dwóch ostatnich lat, podczas których mój Starszak zmienił się </w:t>
      </w:r>
      <w:r w:rsidR="005B7C6E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br/>
      </w:r>
      <w:r w:rsidRPr="005B7C6E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z wiecznie niezadowolonego egoisty w potrafiącego dbać o swoje potrzeby samodzielnego pewnego siebie chłopca.</w:t>
      </w:r>
    </w:p>
    <w:p w:rsidR="006363C5" w:rsidRPr="005B7C6E" w:rsidRDefault="006363C5" w:rsidP="005B7C6E">
      <w:pPr>
        <w:spacing w:before="150" w:after="150" w:line="240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5B7C6E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Super, powiecie. To mnie nie dotyczy.</w:t>
      </w:r>
    </w:p>
    <w:p w:rsidR="006363C5" w:rsidRPr="005B7C6E" w:rsidRDefault="006363C5" w:rsidP="005B7C6E">
      <w:pPr>
        <w:spacing w:before="150" w:after="150" w:line="240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5B7C6E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Też tak o sobie myślałam.</w:t>
      </w:r>
    </w:p>
    <w:p w:rsidR="006363C5" w:rsidRPr="005B7C6E" w:rsidRDefault="006363C5" w:rsidP="005B7C6E">
      <w:pPr>
        <w:spacing w:before="150" w:after="150" w:line="240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5B7C6E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pl-PL"/>
        </w:rPr>
        <w:t>Sprawdź ze mną czy nadopiekuńczość dotyczy Ciebie!</w:t>
      </w:r>
    </w:p>
    <w:p w:rsidR="006363C5" w:rsidRPr="005B7C6E" w:rsidRDefault="006363C5" w:rsidP="005B7C6E">
      <w:pPr>
        <w:spacing w:before="150" w:after="150" w:line="240" w:lineRule="auto"/>
        <w:jc w:val="both"/>
        <w:outlineLvl w:val="2"/>
        <w:rPr>
          <w:rFonts w:ascii="Book Antiqua" w:eastAsia="Times New Roman" w:hAnsi="Book Antiqua" w:cs="Times New Roman"/>
          <w:b/>
          <w:bCs/>
          <w:color w:val="282828"/>
          <w:sz w:val="20"/>
          <w:szCs w:val="20"/>
          <w:lang w:eastAsia="pl-PL"/>
        </w:rPr>
      </w:pPr>
      <w:r w:rsidRPr="005B7C6E">
        <w:rPr>
          <w:rFonts w:ascii="Book Antiqua" w:eastAsia="Times New Roman" w:hAnsi="Book Antiqua" w:cs="Times New Roman"/>
          <w:b/>
          <w:bCs/>
          <w:color w:val="282828"/>
          <w:sz w:val="20"/>
          <w:szCs w:val="20"/>
          <w:lang w:eastAsia="pl-PL"/>
        </w:rPr>
        <w:t>DIAGNOZA</w:t>
      </w:r>
    </w:p>
    <w:p w:rsidR="006363C5" w:rsidRPr="005B7C6E" w:rsidRDefault="006363C5" w:rsidP="005B7C6E">
      <w:pPr>
        <w:spacing w:before="150" w:after="150" w:line="240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5B7C6E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 xml:space="preserve">Trochę pół żartem, a trochę </w:t>
      </w:r>
      <w:r w:rsidR="005B7C6E" w:rsidRPr="005B7C6E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półserio</w:t>
      </w:r>
      <w:r w:rsidRPr="005B7C6E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 xml:space="preserve"> mówię, że łatwo rozpoznać mamę z jedynakiem na placu zabaw od mamy, która opiekuje się drugim albo kolejnym swoim dzieckiem.</w:t>
      </w:r>
    </w:p>
    <w:p w:rsidR="006363C5" w:rsidRPr="005B7C6E" w:rsidRDefault="006363C5" w:rsidP="005B7C6E">
      <w:pPr>
        <w:spacing w:before="150" w:after="150" w:line="240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5B7C6E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W efekcie moich nadopiekuńczych zachowań 3,5 letni Starszak nie jeździł na rowerze a 1,5 roczny Maluch pomyka aż miło popatrzeć.</w:t>
      </w:r>
    </w:p>
    <w:p w:rsidR="006363C5" w:rsidRPr="005B7C6E" w:rsidRDefault="006363C5" w:rsidP="005B7C6E">
      <w:pPr>
        <w:spacing w:before="150" w:after="150" w:line="240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5B7C6E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pl-PL"/>
        </w:rPr>
        <w:t>W wielkim skrócie: nadopiekuńczość to usuwanie z życia dziecka przeszkód. Niepozwalanie mu na frustrację, rozczarowanie i ból.</w:t>
      </w:r>
    </w:p>
    <w:p w:rsidR="006363C5" w:rsidRPr="005B7C6E" w:rsidRDefault="006363C5" w:rsidP="005B7C6E">
      <w:pPr>
        <w:spacing w:before="150" w:after="150" w:line="240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5B7C6E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Nadopiekuńczości można rozpoznać po:</w:t>
      </w:r>
    </w:p>
    <w:p w:rsidR="006363C5" w:rsidRPr="005B7C6E" w:rsidRDefault="006363C5" w:rsidP="005B7C6E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jc w:val="both"/>
        <w:rPr>
          <w:rFonts w:ascii="Book Antiqua" w:eastAsia="Times New Roman" w:hAnsi="Book Antiqua" w:cs="Times New Roman"/>
          <w:color w:val="444444"/>
          <w:sz w:val="20"/>
          <w:szCs w:val="20"/>
          <w:lang w:eastAsia="pl-PL"/>
        </w:rPr>
      </w:pPr>
      <w:r w:rsidRPr="005B7C6E">
        <w:rPr>
          <w:rFonts w:ascii="Book Antiqua" w:eastAsia="Times New Roman" w:hAnsi="Book Antiqua" w:cs="Times New Roman"/>
          <w:color w:val="444444"/>
          <w:sz w:val="20"/>
          <w:szCs w:val="20"/>
          <w:lang w:eastAsia="pl-PL"/>
        </w:rPr>
        <w:t>Stawianiu dziecka zawsze na pierwszym miejscu (nie ma Ciebie, Twoich potrzeb, jest tylko ono).</w:t>
      </w:r>
    </w:p>
    <w:p w:rsidR="006363C5" w:rsidRPr="005B7C6E" w:rsidRDefault="006363C5" w:rsidP="005B7C6E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jc w:val="both"/>
        <w:rPr>
          <w:rFonts w:ascii="Book Antiqua" w:eastAsia="Times New Roman" w:hAnsi="Book Antiqua" w:cs="Times New Roman"/>
          <w:color w:val="444444"/>
          <w:sz w:val="20"/>
          <w:szCs w:val="20"/>
          <w:lang w:eastAsia="pl-PL"/>
        </w:rPr>
      </w:pPr>
      <w:r w:rsidRPr="005B7C6E">
        <w:rPr>
          <w:rFonts w:ascii="Book Antiqua" w:eastAsia="Times New Roman" w:hAnsi="Book Antiqua" w:cs="Times New Roman"/>
          <w:color w:val="444444"/>
          <w:sz w:val="20"/>
          <w:szCs w:val="20"/>
          <w:lang w:eastAsia="pl-PL"/>
        </w:rPr>
        <w:t>Nieustannym skupieniu na dziecku, pytaniu go np. go: „jak się czujesz?” „jesteś głodny?”, „nie jest ci zimno?” z częstotliwością karabinu maszynowego.</w:t>
      </w:r>
    </w:p>
    <w:p w:rsidR="006363C5" w:rsidRPr="005B7C6E" w:rsidRDefault="006363C5" w:rsidP="005B7C6E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jc w:val="both"/>
        <w:rPr>
          <w:rFonts w:ascii="Book Antiqua" w:eastAsia="Times New Roman" w:hAnsi="Book Antiqua" w:cs="Times New Roman"/>
          <w:color w:val="444444"/>
          <w:sz w:val="20"/>
          <w:szCs w:val="20"/>
          <w:lang w:eastAsia="pl-PL"/>
        </w:rPr>
      </w:pPr>
      <w:r w:rsidRPr="005B7C6E">
        <w:rPr>
          <w:rFonts w:ascii="Book Antiqua" w:eastAsia="Times New Roman" w:hAnsi="Book Antiqua" w:cs="Times New Roman"/>
          <w:color w:val="444444"/>
          <w:sz w:val="20"/>
          <w:szCs w:val="20"/>
          <w:lang w:eastAsia="pl-PL"/>
        </w:rPr>
        <w:t>Odgadywaniu jego pragnień, zanim ono zacznie je wyrażać. („na pewno masz ochotę na kanapkę”, „musisz się napić ciepłej herbaty”).</w:t>
      </w:r>
    </w:p>
    <w:p w:rsidR="006363C5" w:rsidRPr="005B7C6E" w:rsidRDefault="006363C5" w:rsidP="005B7C6E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jc w:val="both"/>
        <w:rPr>
          <w:rFonts w:ascii="Book Antiqua" w:eastAsia="Times New Roman" w:hAnsi="Book Antiqua" w:cs="Times New Roman"/>
          <w:color w:val="444444"/>
          <w:sz w:val="20"/>
          <w:szCs w:val="20"/>
          <w:lang w:eastAsia="pl-PL"/>
        </w:rPr>
      </w:pPr>
      <w:r w:rsidRPr="005B7C6E">
        <w:rPr>
          <w:rFonts w:ascii="Book Antiqua" w:eastAsia="Times New Roman" w:hAnsi="Book Antiqua" w:cs="Times New Roman"/>
          <w:color w:val="444444"/>
          <w:sz w:val="20"/>
          <w:szCs w:val="20"/>
          <w:lang w:eastAsia="pl-PL"/>
        </w:rPr>
        <w:t>Uleganiu/ odpuszczaniu zamiast wspieraniu: np. zgadzasz się, żeby dziecko nie pojechało na wycieczkę szkolną, obóz, bo twierdzi, że się boi.</w:t>
      </w:r>
    </w:p>
    <w:p w:rsidR="006363C5" w:rsidRPr="005B7C6E" w:rsidRDefault="006363C5" w:rsidP="005B7C6E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jc w:val="both"/>
        <w:rPr>
          <w:rFonts w:ascii="Book Antiqua" w:eastAsia="Times New Roman" w:hAnsi="Book Antiqua" w:cs="Times New Roman"/>
          <w:color w:val="444444"/>
          <w:sz w:val="20"/>
          <w:szCs w:val="20"/>
          <w:lang w:eastAsia="pl-PL"/>
        </w:rPr>
      </w:pPr>
      <w:r w:rsidRPr="005B7C6E">
        <w:rPr>
          <w:rFonts w:ascii="Book Antiqua" w:eastAsia="Times New Roman" w:hAnsi="Book Antiqua" w:cs="Times New Roman"/>
          <w:color w:val="444444"/>
          <w:sz w:val="20"/>
          <w:szCs w:val="20"/>
          <w:lang w:eastAsia="pl-PL"/>
        </w:rPr>
        <w:t>Szykowaniu (wybieranie i podawanie) ubrań.</w:t>
      </w:r>
    </w:p>
    <w:p w:rsidR="006363C5" w:rsidRPr="005B7C6E" w:rsidRDefault="006363C5" w:rsidP="005B7C6E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jc w:val="both"/>
        <w:rPr>
          <w:rFonts w:ascii="Book Antiqua" w:eastAsia="Times New Roman" w:hAnsi="Book Antiqua" w:cs="Times New Roman"/>
          <w:color w:val="444444"/>
          <w:sz w:val="20"/>
          <w:szCs w:val="20"/>
          <w:lang w:eastAsia="pl-PL"/>
        </w:rPr>
      </w:pPr>
      <w:r w:rsidRPr="005B7C6E">
        <w:rPr>
          <w:rFonts w:ascii="Book Antiqua" w:eastAsia="Times New Roman" w:hAnsi="Book Antiqua" w:cs="Times New Roman"/>
          <w:color w:val="444444"/>
          <w:sz w:val="20"/>
          <w:szCs w:val="20"/>
          <w:lang w:eastAsia="pl-PL"/>
        </w:rPr>
        <w:t>Rezygnacji z każdej przyjemności, żeby spędzać czas z dzieckiem.</w:t>
      </w:r>
    </w:p>
    <w:p w:rsidR="006363C5" w:rsidRPr="005B7C6E" w:rsidRDefault="006363C5" w:rsidP="005B7C6E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jc w:val="both"/>
        <w:rPr>
          <w:rFonts w:ascii="Book Antiqua" w:eastAsia="Times New Roman" w:hAnsi="Book Antiqua" w:cs="Times New Roman"/>
          <w:color w:val="444444"/>
          <w:sz w:val="20"/>
          <w:szCs w:val="20"/>
          <w:lang w:eastAsia="pl-PL"/>
        </w:rPr>
      </w:pPr>
      <w:r w:rsidRPr="005B7C6E">
        <w:rPr>
          <w:rFonts w:ascii="Book Antiqua" w:eastAsia="Times New Roman" w:hAnsi="Book Antiqua" w:cs="Times New Roman"/>
          <w:color w:val="444444"/>
          <w:sz w:val="20"/>
          <w:szCs w:val="20"/>
          <w:lang w:eastAsia="pl-PL"/>
        </w:rPr>
        <w:t>Kolegowaniu się z innymi matkami, za którymi nie przepadasz tylko po to, żeby twoje dziecko integrowało się z innymi, bo samo nie chce.</w:t>
      </w:r>
    </w:p>
    <w:p w:rsidR="006363C5" w:rsidRPr="005B7C6E" w:rsidRDefault="006363C5" w:rsidP="005B7C6E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jc w:val="both"/>
        <w:rPr>
          <w:rFonts w:ascii="Book Antiqua" w:eastAsia="Times New Roman" w:hAnsi="Book Antiqua" w:cs="Times New Roman"/>
          <w:color w:val="444444"/>
          <w:sz w:val="20"/>
          <w:szCs w:val="20"/>
          <w:lang w:eastAsia="pl-PL"/>
        </w:rPr>
      </w:pPr>
      <w:r w:rsidRPr="005B7C6E">
        <w:rPr>
          <w:rFonts w:ascii="Book Antiqua" w:eastAsia="Times New Roman" w:hAnsi="Book Antiqua" w:cs="Times New Roman"/>
          <w:color w:val="444444"/>
          <w:sz w:val="20"/>
          <w:szCs w:val="20"/>
          <w:lang w:eastAsia="pl-PL"/>
        </w:rPr>
        <w:t>Pakowaniu plecaka dziecka do szkoły.</w:t>
      </w:r>
    </w:p>
    <w:p w:rsidR="006363C5" w:rsidRPr="005B7C6E" w:rsidRDefault="006363C5" w:rsidP="005B7C6E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jc w:val="both"/>
        <w:rPr>
          <w:rFonts w:ascii="Book Antiqua" w:eastAsia="Times New Roman" w:hAnsi="Book Antiqua" w:cs="Times New Roman"/>
          <w:color w:val="444444"/>
          <w:sz w:val="20"/>
          <w:szCs w:val="20"/>
          <w:lang w:eastAsia="pl-PL"/>
        </w:rPr>
      </w:pPr>
      <w:r w:rsidRPr="005B7C6E">
        <w:rPr>
          <w:rFonts w:ascii="Book Antiqua" w:eastAsia="Times New Roman" w:hAnsi="Book Antiqua" w:cs="Times New Roman"/>
          <w:color w:val="444444"/>
          <w:sz w:val="20"/>
          <w:szCs w:val="20"/>
          <w:lang w:eastAsia="pl-PL"/>
        </w:rPr>
        <w:t>Braku domowych obowiązków dziecka (albo istnieniu niewielu obowiązków, ilości nieadekwatna do wieku)</w:t>
      </w:r>
    </w:p>
    <w:p w:rsidR="006363C5" w:rsidRPr="005B7C6E" w:rsidRDefault="006363C5" w:rsidP="005B7C6E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jc w:val="both"/>
        <w:rPr>
          <w:rFonts w:ascii="Book Antiqua" w:eastAsia="Times New Roman" w:hAnsi="Book Antiqua" w:cs="Times New Roman"/>
          <w:color w:val="444444"/>
          <w:sz w:val="20"/>
          <w:szCs w:val="20"/>
          <w:lang w:eastAsia="pl-PL"/>
        </w:rPr>
      </w:pPr>
      <w:r w:rsidRPr="005B7C6E">
        <w:rPr>
          <w:rFonts w:ascii="Book Antiqua" w:eastAsia="Times New Roman" w:hAnsi="Book Antiqua" w:cs="Times New Roman"/>
          <w:color w:val="444444"/>
          <w:sz w:val="20"/>
          <w:szCs w:val="20"/>
          <w:lang w:eastAsia="pl-PL"/>
        </w:rPr>
        <w:t>Odrabianiu za dziecko prac domowych, bo tak dużo mu zadał.</w:t>
      </w:r>
    </w:p>
    <w:p w:rsidR="006363C5" w:rsidRPr="005B7C6E" w:rsidRDefault="006363C5" w:rsidP="005B7C6E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jc w:val="both"/>
        <w:rPr>
          <w:rFonts w:ascii="Book Antiqua" w:eastAsia="Times New Roman" w:hAnsi="Book Antiqua" w:cs="Times New Roman"/>
          <w:color w:val="444444"/>
          <w:sz w:val="20"/>
          <w:szCs w:val="20"/>
          <w:lang w:eastAsia="pl-PL"/>
        </w:rPr>
      </w:pPr>
      <w:r w:rsidRPr="005B7C6E">
        <w:rPr>
          <w:rFonts w:ascii="Book Antiqua" w:eastAsia="Times New Roman" w:hAnsi="Book Antiqua" w:cs="Times New Roman"/>
          <w:color w:val="444444"/>
          <w:sz w:val="20"/>
          <w:szCs w:val="20"/>
          <w:lang w:eastAsia="pl-PL"/>
        </w:rPr>
        <w:lastRenderedPageBreak/>
        <w:t>Wyręczenie dziecka w powierzonych zadaniach, bo słabo mu idzie, jęczy, Ty zrobisz to szybciej i lepiej.</w:t>
      </w:r>
    </w:p>
    <w:p w:rsidR="006363C5" w:rsidRPr="005B7C6E" w:rsidRDefault="006363C5" w:rsidP="005B7C6E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jc w:val="both"/>
        <w:rPr>
          <w:rFonts w:ascii="Book Antiqua" w:eastAsia="Times New Roman" w:hAnsi="Book Antiqua" w:cs="Times New Roman"/>
          <w:color w:val="444444"/>
          <w:sz w:val="20"/>
          <w:szCs w:val="20"/>
          <w:lang w:eastAsia="pl-PL"/>
        </w:rPr>
      </w:pPr>
      <w:r w:rsidRPr="005B7C6E">
        <w:rPr>
          <w:rFonts w:ascii="Book Antiqua" w:eastAsia="Times New Roman" w:hAnsi="Book Antiqua" w:cs="Times New Roman"/>
          <w:color w:val="444444"/>
          <w:sz w:val="20"/>
          <w:szCs w:val="20"/>
          <w:lang w:eastAsia="pl-PL"/>
        </w:rPr>
        <w:t>Bronieniu dziecka przed drugim rodzicem lub dziadkami, którzy czegoś wymagają.</w:t>
      </w:r>
    </w:p>
    <w:p w:rsidR="006363C5" w:rsidRPr="005B7C6E" w:rsidRDefault="006363C5" w:rsidP="005B7C6E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jc w:val="both"/>
        <w:rPr>
          <w:rFonts w:ascii="Book Antiqua" w:eastAsia="Times New Roman" w:hAnsi="Book Antiqua" w:cs="Times New Roman"/>
          <w:color w:val="444444"/>
          <w:sz w:val="20"/>
          <w:szCs w:val="20"/>
          <w:lang w:eastAsia="pl-PL"/>
        </w:rPr>
      </w:pPr>
      <w:r w:rsidRPr="005B7C6E">
        <w:rPr>
          <w:rFonts w:ascii="Book Antiqua" w:eastAsia="Times New Roman" w:hAnsi="Book Antiqua" w:cs="Times New Roman"/>
          <w:color w:val="444444"/>
          <w:sz w:val="20"/>
          <w:szCs w:val="20"/>
          <w:lang w:eastAsia="pl-PL"/>
        </w:rPr>
        <w:t>Zdejmowaniu z dziecka odpowiedzialności za to, co zdarza mu się w grupie rówieśniczej ( „kochanie, nie przejmuj się, X. nie miał racji”)</w:t>
      </w:r>
    </w:p>
    <w:p w:rsidR="006363C5" w:rsidRPr="005B7C6E" w:rsidRDefault="006363C5" w:rsidP="005B7C6E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jc w:val="both"/>
        <w:rPr>
          <w:rFonts w:ascii="Book Antiqua" w:eastAsia="Times New Roman" w:hAnsi="Book Antiqua" w:cs="Times New Roman"/>
          <w:color w:val="444444"/>
          <w:sz w:val="20"/>
          <w:szCs w:val="20"/>
          <w:lang w:eastAsia="pl-PL"/>
        </w:rPr>
      </w:pPr>
      <w:r w:rsidRPr="005B7C6E">
        <w:rPr>
          <w:rFonts w:ascii="Book Antiqua" w:eastAsia="Times New Roman" w:hAnsi="Book Antiqua" w:cs="Times New Roman"/>
          <w:color w:val="444444"/>
          <w:sz w:val="20"/>
          <w:szCs w:val="20"/>
          <w:lang w:eastAsia="pl-PL"/>
        </w:rPr>
        <w:t>Rozwiązywaniu konfliktów za dziecko (dzieci) np. podczas kłótni z rodzeństwem. Ale też z kolegami i z koleżankami.</w:t>
      </w:r>
    </w:p>
    <w:p w:rsidR="006363C5" w:rsidRPr="005B7C6E" w:rsidRDefault="006363C5" w:rsidP="005B7C6E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jc w:val="both"/>
        <w:rPr>
          <w:rFonts w:ascii="Book Antiqua" w:eastAsia="Times New Roman" w:hAnsi="Book Antiqua" w:cs="Times New Roman"/>
          <w:color w:val="444444"/>
          <w:sz w:val="20"/>
          <w:szCs w:val="20"/>
          <w:lang w:eastAsia="pl-PL"/>
        </w:rPr>
      </w:pPr>
      <w:r w:rsidRPr="005B7C6E">
        <w:rPr>
          <w:rFonts w:ascii="Book Antiqua" w:eastAsia="Times New Roman" w:hAnsi="Book Antiqua" w:cs="Times New Roman"/>
          <w:color w:val="444444"/>
          <w:sz w:val="20"/>
          <w:szCs w:val="20"/>
          <w:lang w:eastAsia="pl-PL"/>
        </w:rPr>
        <w:t>Ustalaniu planu dnia za dziecko (zamiast RAZEM Z dzieckiem),</w:t>
      </w:r>
    </w:p>
    <w:p w:rsidR="006363C5" w:rsidRPr="005B7C6E" w:rsidRDefault="006363C5" w:rsidP="005B7C6E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jc w:val="both"/>
        <w:rPr>
          <w:rFonts w:ascii="Book Antiqua" w:eastAsia="Times New Roman" w:hAnsi="Book Antiqua" w:cs="Times New Roman"/>
          <w:color w:val="444444"/>
          <w:sz w:val="20"/>
          <w:szCs w:val="20"/>
          <w:lang w:eastAsia="pl-PL"/>
        </w:rPr>
      </w:pPr>
      <w:r w:rsidRPr="005B7C6E">
        <w:rPr>
          <w:rFonts w:ascii="Book Antiqua" w:eastAsia="Times New Roman" w:hAnsi="Book Antiqua" w:cs="Times New Roman"/>
          <w:color w:val="444444"/>
          <w:sz w:val="20"/>
          <w:szCs w:val="20"/>
          <w:lang w:eastAsia="pl-PL"/>
        </w:rPr>
        <w:t>Ciągłym zapewnianiu dziecku zabawy i atrakcji: wymyślanie zabaw i bawieniu się z nim zamiast pozwoleniu na nudę lub pozwoleniu na wyjście do kolegów.</w:t>
      </w:r>
    </w:p>
    <w:p w:rsidR="006363C5" w:rsidRPr="005B7C6E" w:rsidRDefault="006363C5" w:rsidP="005B7C6E">
      <w:pPr>
        <w:spacing w:after="150" w:line="240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5B7C6E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pl-PL"/>
        </w:rPr>
        <w:t>Wystarczy, że 5 z tych punktów odnosi się do Ciebie i masz przepis na następującą własną i dziecka przyszłość</w:t>
      </w:r>
      <w:r w:rsidRPr="005B7C6E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 </w:t>
      </w:r>
      <w:r w:rsidRPr="005B7C6E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pl-PL"/>
        </w:rPr>
        <w:t>(z przymrużeniem oka):</w:t>
      </w:r>
    </w:p>
    <w:p w:rsidR="005B7C6E" w:rsidRPr="005B7C6E" w:rsidRDefault="006363C5" w:rsidP="005B7C6E">
      <w:pPr>
        <w:spacing w:before="150" w:after="150" w:line="240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5B7C6E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– on/ ona dzwoni coraz rzadziej. Kiedy ty dzwonisz, słyszysz poirytowane „</w:t>
      </w:r>
      <w:proofErr w:type="spellStart"/>
      <w:r w:rsidRPr="005B7C6E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Mamooooooo</w:t>
      </w:r>
      <w:proofErr w:type="spellEnd"/>
      <w:r w:rsidRPr="005B7C6E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…”</w:t>
      </w:r>
      <w:r w:rsidRPr="005B7C6E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br/>
        <w:t>– on/ ona przyjeżdża coraz rzadziej (unika wspólnego czasu). Ty czujesz ucisk w piersi, ból w żołądku – masz poczucie straty</w:t>
      </w:r>
    </w:p>
    <w:p w:rsidR="005B7C6E" w:rsidRPr="005B7C6E" w:rsidRDefault="006363C5" w:rsidP="005B7C6E">
      <w:pPr>
        <w:spacing w:before="150" w:after="150" w:line="240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5B7C6E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– nigdy nie słyszysz: „Mamo, potrzebujesz czegoś?” – wciąż liczą się tylko potrzeby twojego dziecka</w:t>
      </w:r>
    </w:p>
    <w:p w:rsidR="005B7C6E" w:rsidRDefault="006363C5" w:rsidP="005B7C6E">
      <w:pPr>
        <w:spacing w:before="150" w:after="150" w:line="240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5B7C6E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– słyszysz natomiast siebie, jak mówisz: „Dlaczego się tak zachowujesz, przecież tyle Ci poświęciłam” albo: „Oczywiście, zachowuj się tak, boli mnie serce”</w:t>
      </w:r>
    </w:p>
    <w:p w:rsidR="005B7C6E" w:rsidRPr="005B7C6E" w:rsidRDefault="006363C5" w:rsidP="005B7C6E">
      <w:pPr>
        <w:spacing w:before="150" w:after="150" w:line="240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5B7C6E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– nie cierpisz wszystkich ludzi, którzy są blisko twojego dziecka. Nienawidzisz jego partnera (partnerki). Znajdujesz milion wad tej osoby. Wydaje się, że twoje ukochane dziecko zasługuje na kogoś lepszego</w:t>
      </w:r>
      <w:r w:rsidRPr="005B7C6E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br/>
        <w:t>– wtrącasz się w życie Twojego dziecka, choć sama siebie oszukujesz, że robisz to z dobrej woli.</w:t>
      </w:r>
    </w:p>
    <w:p w:rsidR="005B7C6E" w:rsidRPr="005B7C6E" w:rsidRDefault="006363C5" w:rsidP="005B7C6E">
      <w:pPr>
        <w:spacing w:before="150" w:after="150" w:line="240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5B7C6E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– zazdrościsz wszystkim, którzy mają z dziećmi dobrą relację</w:t>
      </w:r>
    </w:p>
    <w:p w:rsidR="005B7C6E" w:rsidRPr="005B7C6E" w:rsidRDefault="006363C5" w:rsidP="005B7C6E">
      <w:pPr>
        <w:spacing w:before="150" w:after="150" w:line="240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5B7C6E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– czujesz się oszukana (rozgoryczona) przez los</w:t>
      </w:r>
    </w:p>
    <w:p w:rsidR="005B7C6E" w:rsidRDefault="006363C5" w:rsidP="005B7C6E">
      <w:pPr>
        <w:spacing w:before="150" w:after="150" w:line="240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5B7C6E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– partner (partnerka) twojego dziecka za tobą nie przepada i trudno się dziwić</w:t>
      </w:r>
    </w:p>
    <w:p w:rsidR="005B7C6E" w:rsidRPr="005B7C6E" w:rsidRDefault="006363C5" w:rsidP="005B7C6E">
      <w:pPr>
        <w:spacing w:before="150" w:after="150" w:line="240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5B7C6E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– twoje dziecko nie jest za nic ani za nikogo odpowiedzialne</w:t>
      </w:r>
    </w:p>
    <w:p w:rsidR="006363C5" w:rsidRPr="005B7C6E" w:rsidRDefault="006363C5" w:rsidP="005B7C6E">
      <w:pPr>
        <w:spacing w:before="150" w:after="150" w:line="240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5B7C6E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– twoje dziecko boi się wyzwań. Kiedy tylko może to ucieka: w alkohol, w seks, w narkotyki</w:t>
      </w:r>
    </w:p>
    <w:p w:rsidR="006363C5" w:rsidRPr="005B7C6E" w:rsidRDefault="006363C5" w:rsidP="005B7C6E">
      <w:pPr>
        <w:spacing w:before="150" w:after="150" w:line="240" w:lineRule="auto"/>
        <w:jc w:val="both"/>
        <w:outlineLvl w:val="3"/>
        <w:rPr>
          <w:rFonts w:ascii="Book Antiqua" w:eastAsia="Times New Roman" w:hAnsi="Book Antiqua" w:cs="Times New Roman"/>
          <w:color w:val="282828"/>
          <w:sz w:val="20"/>
          <w:szCs w:val="20"/>
          <w:lang w:eastAsia="pl-PL"/>
        </w:rPr>
      </w:pPr>
      <w:r w:rsidRPr="005B7C6E">
        <w:rPr>
          <w:rFonts w:ascii="Book Antiqua" w:eastAsia="Times New Roman" w:hAnsi="Book Antiqua" w:cs="Times New Roman"/>
          <w:color w:val="282828"/>
          <w:sz w:val="20"/>
          <w:szCs w:val="20"/>
          <w:lang w:eastAsia="pl-PL"/>
        </w:rPr>
        <w:t>Czy tak NA PEWNO będzie</w:t>
      </w:r>
      <w:r w:rsidR="005B7C6E" w:rsidRPr="005B7C6E">
        <w:rPr>
          <w:rFonts w:ascii="Book Antiqua" w:eastAsia="Times New Roman" w:hAnsi="Book Antiqua" w:cs="Times New Roman"/>
          <w:color w:val="282828"/>
          <w:sz w:val="20"/>
          <w:szCs w:val="20"/>
          <w:lang w:eastAsia="pl-PL"/>
        </w:rPr>
        <w:t>,</w:t>
      </w:r>
      <w:r w:rsidRPr="005B7C6E">
        <w:rPr>
          <w:rFonts w:ascii="Book Antiqua" w:eastAsia="Times New Roman" w:hAnsi="Book Antiqua" w:cs="Times New Roman"/>
          <w:color w:val="282828"/>
          <w:sz w:val="20"/>
          <w:szCs w:val="20"/>
          <w:lang w:eastAsia="pl-PL"/>
        </w:rPr>
        <w:t xml:space="preserve"> gdy będziesz nadopiekuńczą mamą?</w:t>
      </w:r>
    </w:p>
    <w:p w:rsidR="006363C5" w:rsidRPr="005B7C6E" w:rsidRDefault="006363C5" w:rsidP="005B7C6E">
      <w:pPr>
        <w:spacing w:after="150" w:line="240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5B7C6E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Nie.</w:t>
      </w:r>
    </w:p>
    <w:p w:rsidR="006363C5" w:rsidRPr="005B7C6E" w:rsidRDefault="006363C5" w:rsidP="005B7C6E">
      <w:pPr>
        <w:spacing w:before="150" w:after="150" w:line="240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5B7C6E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Spisałam tę straszną wizję przyszłości w formie być może przejaskrawionej, abyś zobaczyła do czego może z dużym prawdopodobieństwem dojść.</w:t>
      </w:r>
    </w:p>
    <w:p w:rsidR="006363C5" w:rsidRPr="005B7C6E" w:rsidRDefault="006363C5" w:rsidP="005B7C6E">
      <w:pPr>
        <w:spacing w:before="150" w:after="150" w:line="240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5B7C6E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Jeśli myślisz, że nadopiekuńczość sprawi, że twoje dziecko będzie silne, kochane, bezpieczne to się bardzo mylisz. Krzywdzisz je. Czy zdawałaś sobie z tego sprawę?</w:t>
      </w:r>
    </w:p>
    <w:p w:rsidR="006363C5" w:rsidRPr="005B7C6E" w:rsidRDefault="006363C5" w:rsidP="005B7C6E">
      <w:pPr>
        <w:spacing w:before="150" w:after="150" w:line="240" w:lineRule="auto"/>
        <w:jc w:val="both"/>
        <w:outlineLvl w:val="2"/>
        <w:rPr>
          <w:rFonts w:ascii="Book Antiqua" w:eastAsia="Times New Roman" w:hAnsi="Book Antiqua" w:cs="Times New Roman"/>
          <w:b/>
          <w:bCs/>
          <w:color w:val="282828"/>
          <w:sz w:val="20"/>
          <w:szCs w:val="20"/>
          <w:lang w:eastAsia="pl-PL"/>
        </w:rPr>
      </w:pPr>
      <w:r w:rsidRPr="005B7C6E">
        <w:rPr>
          <w:rFonts w:ascii="Book Antiqua" w:eastAsia="Times New Roman" w:hAnsi="Book Antiqua" w:cs="Times New Roman"/>
          <w:b/>
          <w:bCs/>
          <w:color w:val="282828"/>
          <w:sz w:val="20"/>
          <w:szCs w:val="20"/>
          <w:lang w:eastAsia="pl-PL"/>
        </w:rPr>
        <w:t>CO ZAMIAST NADOPIEKUŃCZOŚCI?</w:t>
      </w:r>
    </w:p>
    <w:p w:rsidR="006363C5" w:rsidRPr="005B7C6E" w:rsidRDefault="006363C5" w:rsidP="005B7C6E">
      <w:pPr>
        <w:spacing w:before="150" w:after="150" w:line="240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5B7C6E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Gdy już uświadomisz sobie swoją nadopiekuńczość i zwalczysz mechanizm wyparcia („mnie to nie dotyczy”) droga jest naprawdę prosta!</w:t>
      </w:r>
    </w:p>
    <w:p w:rsidR="006363C5" w:rsidRPr="005B7C6E" w:rsidRDefault="006363C5" w:rsidP="005B7C6E">
      <w:pPr>
        <w:spacing w:before="150" w:after="150" w:line="240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5B7C6E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 xml:space="preserve">Aby ukształtować szczęśliwego dojrzałego człowieka trzeba pogodzić się </w:t>
      </w:r>
      <w:bookmarkStart w:id="0" w:name="_GoBack"/>
      <w:bookmarkEnd w:id="0"/>
      <w:r w:rsidRPr="005B7C6E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z kilkoma faktami:</w:t>
      </w:r>
    </w:p>
    <w:p w:rsidR="006363C5" w:rsidRPr="005B7C6E" w:rsidRDefault="006363C5" w:rsidP="005B7C6E">
      <w:pPr>
        <w:numPr>
          <w:ilvl w:val="0"/>
          <w:numId w:val="2"/>
        </w:numPr>
        <w:spacing w:before="100" w:beforeAutospacing="1" w:after="100" w:afterAutospacing="1" w:line="240" w:lineRule="auto"/>
        <w:ind w:left="225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5B7C6E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że frustracja, tak jak i żal, złość, ból czy rozgoryczenie jest potrzebna. Jest warunkiem rozwoju. Co więcej, twoje dziecko i tak się kiedyś spotka z tymi uczuciami. Do Ciebie należy zadanie nauczenia dziecka radzenia sobie z trudnymi uczuciami</w:t>
      </w:r>
    </w:p>
    <w:p w:rsidR="006363C5" w:rsidRPr="005B7C6E" w:rsidRDefault="006363C5" w:rsidP="005B7C6E">
      <w:pPr>
        <w:numPr>
          <w:ilvl w:val="0"/>
          <w:numId w:val="2"/>
        </w:numPr>
        <w:spacing w:before="100" w:beforeAutospacing="1" w:after="100" w:afterAutospacing="1" w:line="240" w:lineRule="auto"/>
        <w:ind w:left="225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5B7C6E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że stawianie wymagań dopasowanych do wieku dziecka i bycie konsekwentnym jest niezbędnym elementem wychowania samodzielnego i pewnego siebie człowieka i że można to robić uprzejmie i stanowczo jednocześnie bez krzywdy dla latorośli</w:t>
      </w:r>
    </w:p>
    <w:p w:rsidR="006363C5" w:rsidRPr="005B7C6E" w:rsidRDefault="006363C5" w:rsidP="005B7C6E">
      <w:pPr>
        <w:numPr>
          <w:ilvl w:val="0"/>
          <w:numId w:val="2"/>
        </w:numPr>
        <w:spacing w:before="100" w:beforeAutospacing="1" w:after="100" w:afterAutospacing="1" w:line="240" w:lineRule="auto"/>
        <w:ind w:left="225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5B7C6E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lastRenderedPageBreak/>
        <w:t>że poczucie przynależności do rodziny / grupy (dzięki np.: wnoszeniu wkładu do grupy) jest podstawą dobrego samopoczucia nie tylko dziecka</w:t>
      </w:r>
      <w:r w:rsidR="005B7C6E" w:rsidRPr="005B7C6E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,</w:t>
      </w:r>
      <w:r w:rsidRPr="005B7C6E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 xml:space="preserve"> ale i osób dorosłych, a tylko gdy się dobrze czujemy jesteśmy w stanie szukać rozwiązań trudnych sytuacji, sposobów na zaspokajanie swoich potrzeb i szacunku do potrzeb innych osób</w:t>
      </w:r>
    </w:p>
    <w:p w:rsidR="006363C5" w:rsidRPr="005B7C6E" w:rsidRDefault="006363C5" w:rsidP="005B7C6E">
      <w:pPr>
        <w:numPr>
          <w:ilvl w:val="0"/>
          <w:numId w:val="2"/>
        </w:numPr>
        <w:spacing w:before="100" w:beforeAutospacing="1" w:after="100" w:afterAutospacing="1" w:line="240" w:lineRule="auto"/>
        <w:ind w:left="225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5B7C6E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 xml:space="preserve">że metody, które działają krótkoterminowo nie są skuteczne w długim okresie (tak jak </w:t>
      </w:r>
      <w:r w:rsidR="005B7C6E" w:rsidRPr="005B7C6E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np.</w:t>
      </w:r>
      <w:r w:rsidRPr="005B7C6E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 xml:space="preserve"> kara)</w:t>
      </w:r>
    </w:p>
    <w:p w:rsidR="006363C5" w:rsidRPr="005B7C6E" w:rsidRDefault="006363C5" w:rsidP="005B7C6E">
      <w:pPr>
        <w:numPr>
          <w:ilvl w:val="0"/>
          <w:numId w:val="2"/>
        </w:numPr>
        <w:spacing w:before="100" w:beforeAutospacing="1" w:after="100" w:afterAutospacing="1" w:line="240" w:lineRule="auto"/>
        <w:ind w:left="225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5B7C6E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że nauka wartościowych umiejętności społecznych i życiowych oraz rozwój dobrych cechy charakteru (tj</w:t>
      </w:r>
      <w:r w:rsidR="005B7C6E" w:rsidRPr="005B7C6E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.</w:t>
      </w:r>
      <w:r w:rsidRPr="005B7C6E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: szacunek, troska o innych, umiejętność rozwiązywania problemów, współpraca) zaczyna się tu i teraz, w domu rodzinnym i dziecko nigdy nie jest za małe na to</w:t>
      </w:r>
    </w:p>
    <w:p w:rsidR="006363C5" w:rsidRPr="005B7C6E" w:rsidRDefault="006363C5" w:rsidP="005B7C6E">
      <w:pPr>
        <w:numPr>
          <w:ilvl w:val="0"/>
          <w:numId w:val="2"/>
        </w:numPr>
        <w:spacing w:before="100" w:beforeAutospacing="1" w:after="100" w:afterAutospacing="1" w:line="240" w:lineRule="auto"/>
        <w:ind w:left="225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5B7C6E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że nie ma nic złego w pomaganiu dziecku o ile ta pomoc skupia się nauczeniu dziecka ważnych w życiu umiejętności i wiary we własne możliwości.</w:t>
      </w:r>
    </w:p>
    <w:p w:rsidR="007B67B5" w:rsidRPr="005B7C6E" w:rsidRDefault="007B67B5" w:rsidP="005B7C6E">
      <w:pPr>
        <w:spacing w:before="150" w:after="150" w:line="240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</w:p>
    <w:sectPr w:rsidR="007B67B5" w:rsidRPr="005B7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F05CE"/>
    <w:multiLevelType w:val="multilevel"/>
    <w:tmpl w:val="AD681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C01BC5"/>
    <w:multiLevelType w:val="multilevel"/>
    <w:tmpl w:val="F2A6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3C5"/>
    <w:rsid w:val="005B7C6E"/>
    <w:rsid w:val="006363C5"/>
    <w:rsid w:val="007B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D8D72"/>
  <w15:chartTrackingRefBased/>
  <w15:docId w15:val="{A4A8D3D3-957E-4795-9A99-C4927F84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7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55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0620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single" w:sz="12" w:space="17" w:color="CE4837"/>
            <w:right w:val="none" w:sz="0" w:space="0" w:color="auto"/>
          </w:divBdr>
        </w:div>
        <w:div w:id="5828546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728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1318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Anna</cp:lastModifiedBy>
  <cp:revision>2</cp:revision>
  <dcterms:created xsi:type="dcterms:W3CDTF">2024-07-10T10:45:00Z</dcterms:created>
  <dcterms:modified xsi:type="dcterms:W3CDTF">2024-07-10T10:45:00Z</dcterms:modified>
</cp:coreProperties>
</file>