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A4996" w14:textId="77777777" w:rsidR="00135AA6" w:rsidRPr="002219E0" w:rsidRDefault="00135AA6" w:rsidP="002219E0">
      <w:pPr>
        <w:spacing w:line="360" w:lineRule="auto"/>
        <w:jc w:val="both"/>
        <w:rPr>
          <w:rFonts w:ascii="Times New Roman" w:hAnsi="Times New Roman" w:cs="Times New Roman"/>
        </w:rPr>
      </w:pPr>
      <w:r w:rsidRPr="002219E0">
        <w:rPr>
          <w:rFonts w:ascii="Times New Roman" w:hAnsi="Times New Roman" w:cs="Times New Roman"/>
        </w:rPr>
        <w:t xml:space="preserve">Drodzy Rodzice, </w:t>
      </w:r>
    </w:p>
    <w:p w14:paraId="0C85ECD1" w14:textId="6A2A4872" w:rsidR="00135AA6" w:rsidRPr="002219E0" w:rsidRDefault="00135AA6" w:rsidP="002219E0">
      <w:pPr>
        <w:pStyle w:val="Default"/>
        <w:spacing w:line="360" w:lineRule="auto"/>
        <w:jc w:val="both"/>
        <w:rPr>
          <w:sz w:val="22"/>
          <w:szCs w:val="22"/>
        </w:rPr>
      </w:pPr>
      <w:r w:rsidRPr="002219E0">
        <w:rPr>
          <w:sz w:val="22"/>
          <w:szCs w:val="22"/>
        </w:rPr>
        <w:t xml:space="preserve">informuję, że zgodnie </w:t>
      </w:r>
      <w:r w:rsidR="002219E0">
        <w:rPr>
          <w:sz w:val="22"/>
          <w:szCs w:val="22"/>
        </w:rPr>
        <w:t>z rozporządzeniem M</w:t>
      </w:r>
      <w:r w:rsidR="00D84B6F" w:rsidRPr="002219E0">
        <w:rPr>
          <w:sz w:val="22"/>
          <w:szCs w:val="22"/>
        </w:rPr>
        <w:t xml:space="preserve">inistra </w:t>
      </w:r>
      <w:r w:rsidRPr="002219E0">
        <w:rPr>
          <w:sz w:val="22"/>
          <w:szCs w:val="22"/>
        </w:rPr>
        <w:t xml:space="preserve">Edukacji Narodowej </w:t>
      </w:r>
      <w:r w:rsidR="002219E0">
        <w:rPr>
          <w:sz w:val="22"/>
          <w:szCs w:val="22"/>
        </w:rPr>
        <w:t xml:space="preserve">z </w:t>
      </w:r>
      <w:r w:rsidR="00D84B6F" w:rsidRPr="002219E0">
        <w:rPr>
          <w:sz w:val="22"/>
          <w:szCs w:val="22"/>
        </w:rPr>
        <w:t xml:space="preserve">dnia 24 kwietnia 2020 </w:t>
      </w:r>
      <w:r w:rsidRPr="002219E0">
        <w:rPr>
          <w:sz w:val="22"/>
          <w:szCs w:val="22"/>
        </w:rPr>
        <w:t xml:space="preserve">  zajęcia dydaktyczne, wychowawcze i opiekuńc</w:t>
      </w:r>
      <w:r w:rsidR="00D84B6F" w:rsidRPr="002219E0">
        <w:rPr>
          <w:sz w:val="22"/>
          <w:szCs w:val="22"/>
        </w:rPr>
        <w:t xml:space="preserve">ze zostają zawieszone do dnia 24 maja </w:t>
      </w:r>
      <w:r w:rsidRPr="002219E0">
        <w:rPr>
          <w:sz w:val="22"/>
          <w:szCs w:val="22"/>
        </w:rPr>
        <w:t xml:space="preserve">2020r.  </w:t>
      </w:r>
      <w:r w:rsidR="002219E0">
        <w:rPr>
          <w:sz w:val="22"/>
          <w:szCs w:val="22"/>
        </w:rPr>
        <w:t xml:space="preserve">Nadal obowiązuje kształcenie na odległość. </w:t>
      </w:r>
      <w:r w:rsidRPr="002219E0">
        <w:rPr>
          <w:sz w:val="22"/>
          <w:szCs w:val="22"/>
        </w:rPr>
        <w:t xml:space="preserve">Na bieżąco będziemy również informować Państwa o dostępnych materiałach i możliwych formach ich realizacji przez dziecko w domu, poprzez </w:t>
      </w:r>
      <w:r w:rsidR="002219E0">
        <w:rPr>
          <w:sz w:val="22"/>
          <w:szCs w:val="22"/>
        </w:rPr>
        <w:t xml:space="preserve">platformę </w:t>
      </w:r>
      <w:r w:rsidRPr="002219E0">
        <w:rPr>
          <w:sz w:val="22"/>
          <w:szCs w:val="22"/>
        </w:rPr>
        <w:t>iPrzedszkole. W okresie zawieszenia zajęć kontakt z przedszkolem za pośrednictwem poczty internetowej przedszkola: p71@poznan.interklasa.pl lub przez kontakt telefoniczny</w:t>
      </w:r>
      <w:r w:rsidR="002219E0">
        <w:rPr>
          <w:sz w:val="22"/>
          <w:szCs w:val="22"/>
        </w:rPr>
        <w:t xml:space="preserve"> z dyrektorem przedszkola, codziennie</w:t>
      </w:r>
      <w:r w:rsidRPr="002219E0">
        <w:rPr>
          <w:sz w:val="22"/>
          <w:szCs w:val="22"/>
        </w:rPr>
        <w:t xml:space="preserve"> </w:t>
      </w:r>
      <w:r w:rsidR="00E77EE3">
        <w:rPr>
          <w:sz w:val="22"/>
          <w:szCs w:val="22"/>
        </w:rPr>
        <w:br/>
      </w:r>
      <w:r w:rsidRPr="002219E0">
        <w:rPr>
          <w:sz w:val="22"/>
          <w:szCs w:val="22"/>
        </w:rPr>
        <w:t xml:space="preserve">w godzinach od 10.00 do 15.00. </w:t>
      </w:r>
    </w:p>
    <w:p w14:paraId="08DAC201" w14:textId="77777777" w:rsidR="00135AA6" w:rsidRPr="002219E0" w:rsidRDefault="00135AA6" w:rsidP="002219E0">
      <w:pPr>
        <w:spacing w:line="360" w:lineRule="auto"/>
        <w:jc w:val="both"/>
        <w:rPr>
          <w:rFonts w:ascii="Times New Roman" w:hAnsi="Times New Roman" w:cs="Times New Roman"/>
        </w:rPr>
      </w:pPr>
      <w:r w:rsidRPr="002219E0">
        <w:rPr>
          <w:rFonts w:ascii="Times New Roman" w:hAnsi="Times New Roman" w:cs="Times New Roman"/>
        </w:rPr>
        <w:t>Pozdrawiam serdecznie – Marzenna Bolińska, dyrektor przedszkola</w:t>
      </w:r>
    </w:p>
    <w:p w14:paraId="4B515D0E" w14:textId="77777777" w:rsidR="002219E0" w:rsidRPr="002219E0" w:rsidRDefault="002219E0" w:rsidP="002219E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219E0">
        <w:rPr>
          <w:rFonts w:ascii="Times New Roman" w:eastAsia="Times New Roman" w:hAnsi="Times New Roman" w:cs="Times New Roman"/>
          <w:b/>
          <w:bCs/>
          <w:lang w:eastAsia="pl-PL"/>
        </w:rPr>
        <w:t>Podstawa prawna</w:t>
      </w:r>
    </w:p>
    <w:p w14:paraId="0B6BC0E0" w14:textId="77777777" w:rsidR="002219E0" w:rsidRPr="002219E0" w:rsidRDefault="002219E0" w:rsidP="002219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9E0">
        <w:rPr>
          <w:rFonts w:ascii="Times New Roman" w:eastAsia="Times New Roman" w:hAnsi="Times New Roman" w:cs="Times New Roman"/>
          <w:lang w:eastAsia="pl-PL"/>
        </w:rPr>
        <w:t xml:space="preserve">Rozporządzenie Ministra Edukacji Narodowej z dnia 24 kwietnia 2020 r. </w:t>
      </w:r>
      <w:r w:rsidRPr="002219E0">
        <w:rPr>
          <w:rFonts w:ascii="Times New Roman" w:eastAsia="Times New Roman" w:hAnsi="Times New Roman" w:cs="Times New Roman"/>
          <w:i/>
          <w:iCs/>
          <w:lang w:eastAsia="pl-PL"/>
        </w:rPr>
        <w:t>zmieniające rozporządzenie w sprawie czasowego ograniczenia funkcjonowania jednostek systemu oświaty w związku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</w:t>
      </w:r>
      <w:r w:rsidRPr="002219E0">
        <w:rPr>
          <w:rFonts w:ascii="Times New Roman" w:eastAsia="Times New Roman" w:hAnsi="Times New Roman" w:cs="Times New Roman"/>
          <w:i/>
          <w:iCs/>
          <w:lang w:eastAsia="pl-PL"/>
        </w:rPr>
        <w:t xml:space="preserve"> z zapobieganiem, przeciwdziałaniem i zwalczaniem COVID-19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(Dz. U z 2020, poz.742)</w:t>
      </w:r>
    </w:p>
    <w:p w14:paraId="3FD2FC3C" w14:textId="77777777" w:rsidR="0086546E" w:rsidRDefault="0086546E"/>
    <w:sectPr w:rsidR="0086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A6"/>
    <w:rsid w:val="00135AA6"/>
    <w:rsid w:val="002219E0"/>
    <w:rsid w:val="0086546E"/>
    <w:rsid w:val="00906C60"/>
    <w:rsid w:val="00D84B6F"/>
    <w:rsid w:val="00E7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BC9D"/>
  <w15:chartTrackingRefBased/>
  <w15:docId w15:val="{FE9FF5FC-E968-48FD-A301-711C10F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5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Czajka</cp:lastModifiedBy>
  <cp:revision>3</cp:revision>
  <dcterms:created xsi:type="dcterms:W3CDTF">2020-04-27T21:38:00Z</dcterms:created>
  <dcterms:modified xsi:type="dcterms:W3CDTF">2020-04-27T21:54:00Z</dcterms:modified>
</cp:coreProperties>
</file>